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200" w:line="276"/>
        <w:ind w:right="0" w:left="0" w:firstLine="0"/>
        <w:jc w:val="center"/>
        <w:rPr>
          <w:rFonts w:ascii="Arial" w:hAnsi="Arial" w:cs="Arial" w:eastAsia="Arial"/>
          <w:color w:val="auto"/>
          <w:spacing w:val="0"/>
          <w:position w:val="0"/>
          <w:sz w:val="22"/>
          <w:shd w:fill="auto" w:val="clear"/>
        </w:rPr>
      </w:pPr>
      <w:r>
        <w:rPr>
          <w:rFonts w:ascii="Arial" w:hAnsi="Arial" w:cs="Arial" w:eastAsia="Arial"/>
          <w:color w:val="auto"/>
          <w:spacing w:val="0"/>
          <w:position w:val="0"/>
          <w:sz w:val="32"/>
          <w:shd w:fill="auto" w:val="clear"/>
        </w:rPr>
        <w:t xml:space="preserve">Minety/Malmesbury, Wiltshire</w:t>
      </w:r>
      <w:r>
        <w:rPr>
          <w:rFonts w:ascii="Arial" w:hAnsi="Arial" w:cs="Arial" w:eastAsia="Arial"/>
          <w:color w:val="auto"/>
          <w:spacing w:val="0"/>
          <w:position w:val="0"/>
          <w:sz w:val="22"/>
          <w:shd w:fill="auto" w:val="clear"/>
        </w:rPr>
        <w:br/>
      </w:r>
      <w:r>
        <w:rPr>
          <w:rFonts w:ascii="Arial" w:hAnsi="Arial" w:cs="Arial" w:eastAsia="Arial"/>
          <w:color w:val="auto"/>
          <w:spacing w:val="0"/>
          <w:position w:val="0"/>
          <w:sz w:val="24"/>
          <w:shd w:fill="auto" w:val="clear"/>
        </w:rPr>
        <w:t xml:space="preserve">Race HQ - Minety Village Hall</w:t>
        <w:br/>
        <w:t xml:space="preserve">Hornbury Hill, Minety SN16 9AQ</w:t>
      </w:r>
    </w:p>
    <w:p>
      <w:pPr>
        <w:spacing w:before="0" w:after="200" w:line="276"/>
        <w:ind w:right="0" w:left="0" w:firstLine="0"/>
        <w:jc w:val="center"/>
        <w:rPr>
          <w:rFonts w:ascii="Arial" w:hAnsi="Arial" w:cs="Arial" w:eastAsia="Arial"/>
          <w:color w:val="auto"/>
          <w:spacing w:val="0"/>
          <w:position w:val="0"/>
          <w:sz w:val="32"/>
          <w:shd w:fill="auto" w:val="clear"/>
        </w:rPr>
      </w:pPr>
      <w:r>
        <w:rPr>
          <w:rFonts w:ascii="Arial" w:hAnsi="Arial" w:cs="Arial" w:eastAsia="Arial"/>
          <w:color w:val="auto"/>
          <w:spacing w:val="0"/>
          <w:position w:val="0"/>
          <w:sz w:val="32"/>
          <w:shd w:fill="auto" w:val="clear"/>
        </w:rPr>
        <w:t xml:space="preserve">2/3/4 Race Start 11.00am - Finish 1.45pm</w:t>
      </w:r>
    </w:p>
    <w:p>
      <w:pPr>
        <w:spacing w:before="0" w:after="200" w:line="276"/>
        <w:ind w:right="0" w:left="0" w:firstLine="0"/>
        <w:jc w:val="center"/>
        <w:rPr>
          <w:rFonts w:ascii="Arial" w:hAnsi="Arial" w:cs="Arial" w:eastAsia="Arial"/>
          <w:color w:val="auto"/>
          <w:spacing w:val="0"/>
          <w:position w:val="0"/>
          <w:sz w:val="28"/>
          <w:shd w:fill="auto" w:val="clear"/>
        </w:rPr>
      </w:pPr>
      <w:r>
        <w:rPr>
          <w:rFonts w:ascii="Arial" w:hAnsi="Arial" w:cs="Arial" w:eastAsia="Arial"/>
          <w:color w:val="auto"/>
          <w:spacing w:val="0"/>
          <w:position w:val="0"/>
          <w:sz w:val="28"/>
          <w:shd w:fill="auto" w:val="clear"/>
        </w:rPr>
        <w:t xml:space="preserve">Circuit of Charlton, Malmesbury, </w:t>
        <w:br/>
        <w:t xml:space="preserve">Little Somerford, Brinkworth and Minety</w:t>
      </w:r>
    </w:p>
    <w:p>
      <w:pPr>
        <w:spacing w:before="0" w:after="200" w:line="276"/>
        <w:ind w:right="0" w:left="0" w:firstLine="0"/>
        <w:jc w:val="center"/>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Organiser: Mat Blackmore</w:t>
        <w:br/>
        <w:t xml:space="preserve">e: mathew_blackmore@sky.com</w:t>
        <w:br/>
        <w:t xml:space="preserve">m: 07766 687796</w:t>
      </w:r>
    </w:p>
    <w:p>
      <w:pPr>
        <w:spacing w:before="0" w:after="0" w:line="240"/>
        <w:ind w:right="0" w:left="0" w:firstLine="0"/>
        <w:jc w:val="left"/>
        <w:rPr>
          <w:rFonts w:ascii="Akzidenz Grotesk BE Bold" w:hAnsi="Akzidenz Grotesk BE Bold" w:cs="Akzidenz Grotesk BE Bold" w:eastAsia="Akzidenz Grotesk BE Bold"/>
          <w:color w:val="000000"/>
          <w:spacing w:val="0"/>
          <w:position w:val="0"/>
          <w:sz w:val="20"/>
          <w:shd w:fill="auto" w:val="clear"/>
        </w:rPr>
      </w:pPr>
    </w:p>
    <w:p>
      <w:pPr>
        <w:spacing w:before="0" w:after="0" w:line="241"/>
        <w:ind w:right="0" w:left="0" w:firstLine="0"/>
        <w:jc w:val="left"/>
        <w:rPr>
          <w:rFonts w:ascii="Arial" w:hAnsi="Arial" w:cs="Arial" w:eastAsia="Arial"/>
          <w:color w:val="000000"/>
          <w:spacing w:val="0"/>
          <w:position w:val="0"/>
          <w:sz w:val="20"/>
          <w:shd w:fill="auto" w:val="clear"/>
        </w:rPr>
      </w:pPr>
      <w:r>
        <w:rPr>
          <w:rFonts w:ascii="Arial" w:hAnsi="Arial" w:cs="Arial" w:eastAsia="Arial"/>
          <w:b/>
          <w:color w:val="000000"/>
          <w:spacing w:val="0"/>
          <w:position w:val="0"/>
          <w:sz w:val="20"/>
          <w:shd w:fill="auto" w:val="clear"/>
        </w:rPr>
        <w:t xml:space="preserve">Chief Commissaire: </w:t>
      </w:r>
      <w:r>
        <w:rPr>
          <w:rFonts w:ascii="Arial" w:hAnsi="Arial" w:cs="Arial" w:eastAsia="Arial"/>
          <w:color w:val="000000"/>
          <w:spacing w:val="0"/>
          <w:position w:val="0"/>
          <w:sz w:val="20"/>
          <w:shd w:fill="auto" w:val="clear"/>
        </w:rPr>
        <w:t xml:space="preserve">Clive Tiley </w:t>
      </w:r>
    </w:p>
    <w:p>
      <w:pPr>
        <w:spacing w:before="0" w:after="0" w:line="241"/>
        <w:ind w:right="0" w:left="0" w:firstLine="0"/>
        <w:jc w:val="left"/>
        <w:rPr>
          <w:rFonts w:ascii="Arial" w:hAnsi="Arial" w:cs="Arial" w:eastAsia="Arial"/>
          <w:color w:val="000000"/>
          <w:spacing w:val="0"/>
          <w:position w:val="0"/>
          <w:sz w:val="20"/>
          <w:shd w:fill="auto" w:val="clear"/>
        </w:rPr>
      </w:pPr>
      <w:r>
        <w:rPr>
          <w:rFonts w:ascii="Arial" w:hAnsi="Arial" w:cs="Arial" w:eastAsia="Arial"/>
          <w:b/>
          <w:color w:val="000000"/>
          <w:spacing w:val="0"/>
          <w:position w:val="0"/>
          <w:sz w:val="20"/>
          <w:shd w:fill="auto" w:val="clear"/>
        </w:rPr>
        <w:t xml:space="preserve">Commissaires 2 &amp; 3: </w:t>
      </w:r>
      <w:r>
        <w:rPr>
          <w:rFonts w:ascii="Arial" w:hAnsi="Arial" w:cs="Arial" w:eastAsia="Arial"/>
          <w:color w:val="000000"/>
          <w:spacing w:val="0"/>
          <w:position w:val="0"/>
          <w:sz w:val="20"/>
          <w:shd w:fill="auto" w:val="clear"/>
        </w:rPr>
        <w:t xml:space="preserve">Andy Corkill and Sian Twinning</w:t>
      </w:r>
    </w:p>
    <w:p>
      <w:pPr>
        <w:spacing w:before="0" w:after="0" w:line="241"/>
        <w:ind w:right="0" w:left="0" w:firstLine="0"/>
        <w:jc w:val="left"/>
        <w:rPr>
          <w:rFonts w:ascii="Arial" w:hAnsi="Arial" w:cs="Arial" w:eastAsia="Arial"/>
          <w:color w:val="000000"/>
          <w:spacing w:val="0"/>
          <w:position w:val="0"/>
          <w:sz w:val="20"/>
          <w:shd w:fill="auto" w:val="clear"/>
        </w:rPr>
      </w:pPr>
      <w:r>
        <w:rPr>
          <w:rFonts w:ascii="Arial" w:hAnsi="Arial" w:cs="Arial" w:eastAsia="Arial"/>
          <w:b/>
          <w:color w:val="000000"/>
          <w:spacing w:val="0"/>
          <w:position w:val="0"/>
          <w:sz w:val="20"/>
          <w:shd w:fill="auto" w:val="clear"/>
        </w:rPr>
        <w:t xml:space="preserve">Chief Judge: </w:t>
      </w:r>
      <w:r>
        <w:rPr>
          <w:rFonts w:ascii="Arial" w:hAnsi="Arial" w:cs="Arial" w:eastAsia="Arial"/>
          <w:color w:val="000000"/>
          <w:spacing w:val="0"/>
          <w:position w:val="0"/>
          <w:sz w:val="20"/>
          <w:shd w:fill="auto" w:val="clear"/>
        </w:rPr>
        <w:t xml:space="preserve">Anne Russell </w:t>
      </w:r>
    </w:p>
    <w:p>
      <w:pPr>
        <w:spacing w:before="0" w:after="0" w:line="241"/>
        <w:ind w:right="0" w:left="0" w:firstLine="0"/>
        <w:jc w:val="left"/>
        <w:rPr>
          <w:rFonts w:ascii="Arial" w:hAnsi="Arial" w:cs="Arial" w:eastAsia="Arial"/>
          <w:color w:val="000000"/>
          <w:spacing w:val="0"/>
          <w:position w:val="0"/>
          <w:sz w:val="20"/>
          <w:shd w:fill="auto" w:val="clear"/>
        </w:rPr>
      </w:pPr>
      <w:r>
        <w:rPr>
          <w:rFonts w:ascii="Arial" w:hAnsi="Arial" w:cs="Arial" w:eastAsia="Arial"/>
          <w:b/>
          <w:color w:val="000000"/>
          <w:spacing w:val="0"/>
          <w:position w:val="0"/>
          <w:sz w:val="20"/>
          <w:shd w:fill="auto" w:val="clear"/>
        </w:rPr>
        <w:t xml:space="preserve">Neutral Service: </w:t>
      </w:r>
      <w:r>
        <w:rPr>
          <w:rFonts w:ascii="Arial" w:hAnsi="Arial" w:cs="Arial" w:eastAsia="Arial"/>
          <w:color w:val="000000"/>
          <w:spacing w:val="0"/>
          <w:position w:val="0"/>
          <w:sz w:val="20"/>
          <w:shd w:fill="auto" w:val="clear"/>
        </w:rPr>
        <w:t xml:space="preserve">Performance Cycles </w:t>
      </w:r>
      <w:r>
        <w:rPr>
          <w:rFonts w:ascii="Arial" w:hAnsi="Arial" w:cs="Arial" w:eastAsia="Arial"/>
          <w:b/>
          <w:color w:val="000000"/>
          <w:spacing w:val="0"/>
          <w:position w:val="0"/>
          <w:sz w:val="20"/>
          <w:shd w:fill="auto" w:val="clear"/>
        </w:rPr>
        <w:t xml:space="preserve">Motorbike Marshals: </w:t>
      </w:r>
      <w:r>
        <w:rPr>
          <w:rFonts w:ascii="Arial" w:hAnsi="Arial" w:cs="Arial" w:eastAsia="Arial"/>
          <w:color w:val="000000"/>
          <w:spacing w:val="0"/>
          <w:position w:val="0"/>
          <w:sz w:val="20"/>
          <w:shd w:fill="auto" w:val="clear"/>
        </w:rPr>
        <w:t xml:space="preserve">National Escort Group (British Cycling) </w:t>
      </w:r>
    </w:p>
    <w:p>
      <w:pPr>
        <w:spacing w:before="0" w:after="0" w:line="241"/>
        <w:ind w:right="0" w:left="0" w:firstLine="0"/>
        <w:jc w:val="left"/>
        <w:rPr>
          <w:rFonts w:ascii="Arial" w:hAnsi="Arial" w:cs="Arial" w:eastAsia="Arial"/>
          <w:color w:val="000000"/>
          <w:spacing w:val="0"/>
          <w:position w:val="0"/>
          <w:sz w:val="20"/>
          <w:shd w:fill="auto" w:val="clear"/>
        </w:rPr>
      </w:pPr>
      <w:r>
        <w:rPr>
          <w:rFonts w:ascii="Arial" w:hAnsi="Arial" w:cs="Arial" w:eastAsia="Arial"/>
          <w:b/>
          <w:color w:val="000000"/>
          <w:spacing w:val="0"/>
          <w:position w:val="0"/>
          <w:sz w:val="20"/>
          <w:shd w:fill="auto" w:val="clear"/>
        </w:rPr>
        <w:t xml:space="preserve">NEG Team Leader: </w:t>
      </w:r>
      <w:r>
        <w:rPr>
          <w:rFonts w:ascii="Arial" w:hAnsi="Arial" w:cs="Arial" w:eastAsia="Arial"/>
          <w:color w:val="000000"/>
          <w:spacing w:val="0"/>
          <w:position w:val="0"/>
          <w:sz w:val="20"/>
          <w:shd w:fill="auto" w:val="clear"/>
        </w:rPr>
        <w:t xml:space="preserve">Graeme Gale </w:t>
      </w:r>
      <w:r>
        <w:rPr>
          <w:rFonts w:ascii="Arial" w:hAnsi="Arial" w:cs="Arial" w:eastAsia="Arial"/>
          <w:b/>
          <w:color w:val="000000"/>
          <w:spacing w:val="0"/>
          <w:position w:val="0"/>
          <w:sz w:val="20"/>
          <w:shd w:fill="auto" w:val="clear"/>
        </w:rPr>
        <w:t xml:space="preserve">First Aid: </w:t>
      </w:r>
      <w:r>
        <w:rPr>
          <w:rFonts w:ascii="Arial" w:hAnsi="Arial" w:cs="Arial" w:eastAsia="Arial"/>
          <w:color w:val="000000"/>
          <w:spacing w:val="0"/>
          <w:position w:val="0"/>
          <w:sz w:val="20"/>
          <w:shd w:fill="auto" w:val="clear"/>
        </w:rPr>
        <w:t xml:space="preserve">Wiltshire Ambulance Service, Gary Cotterill </w:t>
      </w:r>
    </w:p>
    <w:p>
      <w:pPr>
        <w:spacing w:before="0" w:after="0" w:line="241"/>
        <w:ind w:right="0" w:left="0" w:firstLine="0"/>
        <w:jc w:val="left"/>
        <w:rPr>
          <w:rFonts w:ascii="Arial" w:hAnsi="Arial" w:cs="Arial" w:eastAsia="Arial"/>
          <w:color w:val="000000"/>
          <w:spacing w:val="0"/>
          <w:position w:val="0"/>
          <w:sz w:val="20"/>
          <w:shd w:fill="auto" w:val="clear"/>
        </w:rPr>
      </w:pPr>
      <w:r>
        <w:rPr>
          <w:rFonts w:ascii="Arial" w:hAnsi="Arial" w:cs="Arial" w:eastAsia="Arial"/>
          <w:b/>
          <w:color w:val="000000"/>
          <w:spacing w:val="0"/>
          <w:position w:val="0"/>
          <w:sz w:val="20"/>
          <w:shd w:fill="auto" w:val="clear"/>
        </w:rPr>
        <w:t xml:space="preserve">Sign-on/License Control: </w:t>
      </w:r>
      <w:r>
        <w:rPr>
          <w:rFonts w:ascii="Arial" w:hAnsi="Arial" w:cs="Arial" w:eastAsia="Arial"/>
          <w:color w:val="000000"/>
          <w:spacing w:val="0"/>
          <w:position w:val="0"/>
          <w:sz w:val="20"/>
          <w:shd w:fill="auto" w:val="clear"/>
        </w:rPr>
        <w:t xml:space="preserve">Anne Russell </w:t>
      </w:r>
    </w:p>
    <w:p>
      <w:pPr>
        <w:spacing w:before="0" w:after="0" w:line="241"/>
        <w:ind w:right="0" w:left="0" w:firstLine="0"/>
        <w:jc w:val="left"/>
        <w:rPr>
          <w:rFonts w:ascii="Arial" w:hAnsi="Arial" w:cs="Arial" w:eastAsia="Arial"/>
          <w:color w:val="000000"/>
          <w:spacing w:val="0"/>
          <w:position w:val="0"/>
          <w:sz w:val="20"/>
          <w:shd w:fill="auto" w:val="clear"/>
        </w:rPr>
      </w:pPr>
      <w:r>
        <w:rPr>
          <w:rFonts w:ascii="Arial" w:hAnsi="Arial" w:cs="Arial" w:eastAsia="Arial"/>
          <w:b/>
          <w:color w:val="000000"/>
          <w:spacing w:val="0"/>
          <w:position w:val="0"/>
          <w:sz w:val="20"/>
          <w:shd w:fill="auto" w:val="clear"/>
        </w:rPr>
        <w:t xml:space="preserve">Safety Officer:  </w:t>
      </w:r>
      <w:r>
        <w:rPr>
          <w:rFonts w:ascii="Arial" w:hAnsi="Arial" w:cs="Arial" w:eastAsia="Arial"/>
          <w:color w:val="000000"/>
          <w:spacing w:val="0"/>
          <w:position w:val="0"/>
          <w:sz w:val="20"/>
          <w:shd w:fill="auto" w:val="clear"/>
        </w:rPr>
        <w:t xml:space="preserve">Brian O'Kelly </w:t>
      </w:r>
    </w:p>
    <w:p>
      <w:pPr>
        <w:spacing w:before="0" w:after="0" w:line="241"/>
        <w:ind w:right="0" w:left="0" w:firstLine="0"/>
        <w:jc w:val="left"/>
        <w:rPr>
          <w:rFonts w:ascii="Arial" w:hAnsi="Arial" w:cs="Arial" w:eastAsia="Arial"/>
          <w:color w:val="000000"/>
          <w:spacing w:val="0"/>
          <w:position w:val="0"/>
          <w:sz w:val="20"/>
          <w:shd w:fill="auto" w:val="clear"/>
        </w:rPr>
      </w:pPr>
      <w:r>
        <w:rPr>
          <w:rFonts w:ascii="Arial" w:hAnsi="Arial" w:cs="Arial" w:eastAsia="Arial"/>
          <w:b/>
          <w:color w:val="000000"/>
          <w:spacing w:val="0"/>
          <w:position w:val="0"/>
          <w:sz w:val="20"/>
          <w:shd w:fill="auto" w:val="clear"/>
        </w:rPr>
        <w:t xml:space="preserve">Chief Marshal: </w:t>
      </w:r>
      <w:r>
        <w:rPr>
          <w:rFonts w:ascii="Arial" w:hAnsi="Arial" w:cs="Arial" w:eastAsia="Arial"/>
          <w:color w:val="000000"/>
          <w:spacing w:val="0"/>
          <w:position w:val="0"/>
          <w:sz w:val="20"/>
          <w:shd w:fill="auto" w:val="clear"/>
        </w:rPr>
        <w:t xml:space="preserve">Duncan Goodchild</w:t>
      </w:r>
    </w:p>
    <w:p>
      <w:pPr>
        <w:spacing w:before="0" w:after="200" w:line="276"/>
        <w:ind w:right="0" w:left="0" w:firstLine="0"/>
        <w:jc w:val="left"/>
        <w:rPr>
          <w:rFonts w:ascii="Arial" w:hAnsi="Arial" w:cs="Arial" w:eastAsia="Arial"/>
          <w:color w:val="auto"/>
          <w:spacing w:val="0"/>
          <w:position w:val="0"/>
          <w:sz w:val="20"/>
          <w:shd w:fill="auto" w:val="clear"/>
        </w:rPr>
      </w:pPr>
      <w:r>
        <w:rPr>
          <w:rFonts w:ascii="Arial" w:hAnsi="Arial" w:cs="Arial" w:eastAsia="Arial"/>
          <w:b/>
          <w:color w:val="auto"/>
          <w:spacing w:val="0"/>
          <w:position w:val="0"/>
          <w:sz w:val="20"/>
          <w:shd w:fill="auto" w:val="clear"/>
        </w:rPr>
        <w:t xml:space="preserve">Neutral Service:</w:t>
      </w:r>
      <w:r>
        <w:rPr>
          <w:rFonts w:ascii="Arial" w:hAnsi="Arial" w:cs="Arial" w:eastAsia="Arial"/>
          <w:color w:val="auto"/>
          <w:spacing w:val="0"/>
          <w:position w:val="0"/>
          <w:sz w:val="20"/>
          <w:shd w:fill="auto" w:val="clear"/>
        </w:rPr>
        <w:t xml:space="preserve"> provided by </w:t>
      </w:r>
    </w:p>
    <w:p>
      <w:pPr>
        <w:spacing w:before="0" w:after="200" w:line="240"/>
        <w:ind w:right="0" w:left="0" w:firstLine="0"/>
        <w:jc w:val="left"/>
        <w:rPr>
          <w:rFonts w:ascii="Arial" w:hAnsi="Arial" w:cs="Arial" w:eastAsia="Arial"/>
          <w:color w:val="auto"/>
          <w:spacing w:val="0"/>
          <w:position w:val="0"/>
          <w:sz w:val="20"/>
          <w:shd w:fill="auto" w:val="clear"/>
        </w:rPr>
      </w:pPr>
      <w:r>
        <w:object w:dxaOrig="3374" w:dyaOrig="1785">
          <v:rect xmlns:o="urn:schemas-microsoft-com:office:office" xmlns:v="urn:schemas-microsoft-com:vml" id="rectole0000000000" style="width:168.700000pt;height:89.2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Dib" DrawAspect="Content" ObjectID="0000000000" ShapeID="rectole0000000000" r:id="docRId0"/>
        </w:object>
      </w:r>
    </w:p>
    <w:p>
      <w:pPr>
        <w:spacing w:before="0" w:after="200" w:line="276"/>
        <w:ind w:right="0" w:left="0" w:firstLine="0"/>
        <w:jc w:val="left"/>
        <w:rPr>
          <w:rFonts w:ascii="Calibri" w:hAnsi="Calibri" w:cs="Calibri" w:eastAsia="Calibri"/>
          <w:color w:val="auto"/>
          <w:spacing w:val="0"/>
          <w:position w:val="0"/>
          <w:sz w:val="20"/>
          <w:shd w:fill="auto" w:val="clear"/>
        </w:rPr>
      </w:pPr>
    </w:p>
    <w:p>
      <w:pPr>
        <w:spacing w:before="0" w:after="200" w:line="276"/>
        <w:ind w:right="0" w:left="0" w:firstLine="0"/>
        <w:jc w:val="left"/>
        <w:rPr>
          <w:rFonts w:ascii="Arial" w:hAnsi="Arial" w:cs="Arial" w:eastAsia="Arial"/>
          <w:b/>
          <w:color w:val="000000"/>
          <w:spacing w:val="0"/>
          <w:position w:val="0"/>
          <w:sz w:val="20"/>
          <w:shd w:fill="auto" w:val="clear"/>
        </w:rPr>
      </w:pPr>
      <w:r>
        <w:rPr>
          <w:rFonts w:ascii="Arial" w:hAnsi="Arial" w:cs="Arial" w:eastAsia="Arial"/>
          <w:b/>
          <w:color w:val="000000"/>
          <w:spacing w:val="0"/>
          <w:position w:val="0"/>
          <w:sz w:val="20"/>
          <w:shd w:fill="auto" w:val="clear"/>
        </w:rPr>
        <w:t xml:space="preserve">NEG WARNING</w:t>
      </w:r>
    </w:p>
    <w:p>
      <w:pPr>
        <w:spacing w:before="0" w:after="200" w:line="276"/>
        <w:ind w:right="0" w:left="0" w:firstLine="0"/>
        <w:jc w:val="left"/>
        <w:rPr>
          <w:rFonts w:ascii="Arial" w:hAnsi="Arial" w:cs="Arial" w:eastAsia="Arial"/>
          <w:color w:val="auto"/>
          <w:spacing w:val="0"/>
          <w:position w:val="0"/>
          <w:sz w:val="20"/>
          <w:shd w:fill="auto" w:val="clear"/>
        </w:rPr>
      </w:pPr>
      <w:r>
        <w:rPr>
          <w:rFonts w:ascii="Arial" w:hAnsi="Arial" w:cs="Arial" w:eastAsia="Arial"/>
          <w:color w:val="000000"/>
          <w:spacing w:val="0"/>
          <w:position w:val="0"/>
          <w:sz w:val="20"/>
          <w:shd w:fill="auto" w:val="clear"/>
        </w:rPr>
        <w:t xml:space="preserve">NEG Motorcycle Marshals will be present on the race to assist in the safe passage of the race. The NEG will when safe to do so alert other road users to the presence of the race. Riders are reminded that they have an obligation to look after their own safety and obey the Highway Code. The presence of NEG Marshals does not imply that the road is closed and riders should be aware of oncoming and passing traffic and stay to the left lane of the carriageway unless otherwise instructed. NEG Marshals will make use of whistles, horns and flags to warn of danger or their presence. Riders should be particularly observant at these times. Riders should allow passage of NEG Motorcycles wherever possible and obey instructions and directions of both Static and Motorcycle Marshals.</w:t>
      </w:r>
    </w:p>
    <w:p>
      <w:pPr>
        <w:spacing w:before="0" w:after="0" w:line="241"/>
        <w:ind w:right="0" w:left="360" w:firstLine="0"/>
        <w:jc w:val="left"/>
        <w:rPr>
          <w:rFonts w:ascii="Arial" w:hAnsi="Arial" w:cs="Arial" w:eastAsia="Arial"/>
          <w:b/>
          <w:color w:val="auto"/>
          <w:spacing w:val="0"/>
          <w:position w:val="0"/>
          <w:sz w:val="20"/>
          <w:shd w:fill="auto" w:val="clear"/>
        </w:rPr>
      </w:pPr>
    </w:p>
    <w:p>
      <w:pPr>
        <w:spacing w:before="0" w:after="0" w:line="241"/>
        <w:ind w:right="0" w:left="0" w:firstLine="0"/>
        <w:jc w:val="left"/>
        <w:rPr>
          <w:rFonts w:ascii="Arial" w:hAnsi="Arial" w:cs="Arial" w:eastAsia="Arial"/>
          <w:b/>
          <w:color w:val="auto"/>
          <w:spacing w:val="0"/>
          <w:position w:val="0"/>
          <w:sz w:val="20"/>
          <w:shd w:fill="auto" w:val="clear"/>
        </w:rPr>
      </w:pPr>
      <w:r>
        <w:rPr>
          <w:rFonts w:ascii="Arial" w:hAnsi="Arial" w:cs="Arial" w:eastAsia="Arial"/>
          <w:b/>
          <w:color w:val="auto"/>
          <w:spacing w:val="0"/>
          <w:position w:val="0"/>
          <w:sz w:val="20"/>
          <w:shd w:fill="auto" w:val="clear"/>
        </w:rPr>
        <w:t xml:space="preserve">NOTES: COMPETITORS MUST READ</w:t>
      </w:r>
    </w:p>
    <w:p>
      <w:pPr>
        <w:spacing w:before="0" w:after="0" w:line="241"/>
        <w:ind w:right="0" w:left="360" w:firstLine="0"/>
        <w:jc w:val="left"/>
        <w:rPr>
          <w:rFonts w:ascii="Arial" w:hAnsi="Arial" w:cs="Arial" w:eastAsia="Arial"/>
          <w:color w:val="auto"/>
          <w:spacing w:val="0"/>
          <w:position w:val="0"/>
          <w:sz w:val="20"/>
          <w:shd w:fill="auto" w:val="clear"/>
        </w:rPr>
      </w:pPr>
    </w:p>
    <w:p>
      <w:pPr>
        <w:numPr>
          <w:ilvl w:val="0"/>
          <w:numId w:val="15"/>
        </w:numPr>
        <w:spacing w:before="0" w:after="0" w:line="241"/>
        <w:ind w:right="0" w:left="360" w:hanging="36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Race HQ – Minety Village Hall, open from 9.00am. Please keep clean and tidy.</w:t>
      </w:r>
    </w:p>
    <w:p>
      <w:pPr>
        <w:numPr>
          <w:ilvl w:val="0"/>
          <w:numId w:val="15"/>
        </w:numPr>
        <w:spacing w:before="0" w:after="0" w:line="241"/>
        <w:ind w:right="0" w:left="360" w:hanging="36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Car Parking – Official vehicles in car park in front of Village Hall, competitors/spectators to park at rear of Village Hall. </w:t>
      </w:r>
    </w:p>
    <w:p>
      <w:pPr>
        <w:numPr>
          <w:ilvl w:val="0"/>
          <w:numId w:val="15"/>
        </w:numPr>
        <w:spacing w:before="0" w:after="0" w:line="241"/>
        <w:ind w:right="0" w:left="360" w:hanging="36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Please obey instructions from parking attendants. PLEASE PARK THOUGHTFULLY.</w:t>
      </w:r>
    </w:p>
    <w:p>
      <w:pPr>
        <w:numPr>
          <w:ilvl w:val="0"/>
          <w:numId w:val="15"/>
        </w:numPr>
        <w:spacing w:before="0" w:after="0" w:line="241"/>
        <w:ind w:right="0" w:left="360" w:hanging="36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NO PARKING NEAR THE START AND FINISH LINE.</w:t>
      </w:r>
    </w:p>
    <w:p>
      <w:pPr>
        <w:numPr>
          <w:ilvl w:val="0"/>
          <w:numId w:val="15"/>
        </w:numPr>
        <w:spacing w:before="0" w:after="0" w:line="241"/>
        <w:ind w:right="0" w:left="360" w:hanging="36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10:15am – Safety Briefing for Marshals/Race Convoy/National Escort Group, meet with Chief Marshal in HQ.</w:t>
      </w:r>
    </w:p>
    <w:p>
      <w:pPr>
        <w:numPr>
          <w:ilvl w:val="0"/>
          <w:numId w:val="15"/>
        </w:numPr>
        <w:spacing w:before="0" w:after="0" w:line="241"/>
        <w:ind w:right="0" w:left="360" w:hanging="36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Sign on by 10:30am after which reserves will be admitted. </w:t>
      </w:r>
    </w:p>
    <w:p>
      <w:pPr>
        <w:numPr>
          <w:ilvl w:val="0"/>
          <w:numId w:val="15"/>
        </w:numPr>
        <w:spacing w:before="0" w:after="0" w:line="241"/>
        <w:ind w:right="0" w:left="360" w:hanging="36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10:45am – Pre-race briefing for riders in HQ (ESSENTIAL ALL RIDERS ATTEND).</w:t>
      </w:r>
    </w:p>
    <w:p>
      <w:pPr>
        <w:numPr>
          <w:ilvl w:val="0"/>
          <w:numId w:val="15"/>
        </w:numPr>
        <w:spacing w:before="0" w:after="0" w:line="241"/>
        <w:ind w:right="0" w:left="360" w:hanging="36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You must observe the rules of the road at all times. Please be aware of horses and other road users.</w:t>
      </w:r>
    </w:p>
    <w:p>
      <w:pPr>
        <w:numPr>
          <w:ilvl w:val="0"/>
          <w:numId w:val="15"/>
        </w:numPr>
        <w:spacing w:before="0" w:after="0" w:line="241"/>
        <w:ind w:right="0" w:left="360" w:hanging="36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Only official vehicles are allowed in the race convoy. </w:t>
      </w:r>
    </w:p>
    <w:p>
      <w:pPr>
        <w:numPr>
          <w:ilvl w:val="0"/>
          <w:numId w:val="15"/>
        </w:numPr>
        <w:spacing w:before="0" w:after="0" w:line="241"/>
        <w:ind w:right="0" w:left="360" w:hanging="36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Spectators must not follow the race, you should drive  the circuit in the opposite direction.</w:t>
      </w:r>
    </w:p>
    <w:p>
      <w:pPr>
        <w:numPr>
          <w:ilvl w:val="0"/>
          <w:numId w:val="15"/>
        </w:numPr>
        <w:spacing w:before="0" w:after="0" w:line="241"/>
        <w:ind w:right="0" w:left="360" w:hanging="36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Helmets must be worn by all riders whilst competing.</w:t>
      </w:r>
    </w:p>
    <w:p>
      <w:pPr>
        <w:numPr>
          <w:ilvl w:val="0"/>
          <w:numId w:val="15"/>
        </w:numPr>
        <w:spacing w:before="0" w:after="0" w:line="241"/>
        <w:ind w:right="0" w:left="360" w:hanging="36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To ride you must hold a 2014 British Cycling Race Licence.</w:t>
      </w:r>
    </w:p>
    <w:p>
      <w:pPr>
        <w:numPr>
          <w:ilvl w:val="0"/>
          <w:numId w:val="15"/>
        </w:numPr>
        <w:spacing w:before="0" w:after="0" w:line="241"/>
        <w:ind w:right="0" w:left="360" w:hanging="36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A neutral service vehicle from PERFORMANCE CYCLES will be provided that can take your wheels.</w:t>
      </w:r>
    </w:p>
    <w:p>
      <w:pPr>
        <w:numPr>
          <w:ilvl w:val="0"/>
          <w:numId w:val="15"/>
        </w:numPr>
        <w:spacing w:before="0" w:after="0" w:line="241"/>
        <w:ind w:right="0" w:left="360" w:hanging="36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Junior gear restriction: 9.73 metres (52x14).</w:t>
      </w:r>
    </w:p>
    <w:p>
      <w:pPr>
        <w:numPr>
          <w:ilvl w:val="0"/>
          <w:numId w:val="15"/>
        </w:numPr>
        <w:spacing w:before="0" w:after="0" w:line="241"/>
        <w:ind w:right="0" w:left="360" w:hanging="36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Brinkworth Village Show - possible build up of traffic with Tractors</w:t>
      </w:r>
    </w:p>
    <w:p>
      <w:pPr>
        <w:numPr>
          <w:ilvl w:val="0"/>
          <w:numId w:val="15"/>
        </w:numPr>
        <w:spacing w:before="0" w:after="0" w:line="241"/>
        <w:ind w:right="0" w:left="360" w:hanging="36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Prize presentation will be held shortly after the race finishes at the race HQ.</w:t>
      </w:r>
    </w:p>
    <w:p>
      <w:pPr>
        <w:spacing w:before="0" w:after="0" w:line="241"/>
        <w:ind w:right="0" w:left="0" w:firstLine="0"/>
        <w:jc w:val="left"/>
        <w:rPr>
          <w:rFonts w:ascii="Arial" w:hAnsi="Arial" w:cs="Arial" w:eastAsia="Arial"/>
          <w:color w:val="auto"/>
          <w:spacing w:val="0"/>
          <w:position w:val="0"/>
          <w:sz w:val="20"/>
          <w:shd w:fill="auto" w:val="clear"/>
        </w:rPr>
      </w:pPr>
    </w:p>
    <w:p>
      <w:pPr>
        <w:spacing w:before="0" w:after="0" w:line="241"/>
        <w:ind w:right="0" w:left="0" w:firstLine="0"/>
        <w:jc w:val="left"/>
        <w:rPr>
          <w:rFonts w:ascii="Arial" w:hAnsi="Arial" w:cs="Arial" w:eastAsia="Arial"/>
          <w:color w:val="auto"/>
          <w:spacing w:val="0"/>
          <w:position w:val="0"/>
          <w:sz w:val="20"/>
          <w:shd w:fill="auto" w:val="clear"/>
        </w:rPr>
      </w:pPr>
    </w:p>
    <w:p>
      <w:pPr>
        <w:spacing w:before="0" w:after="0" w:line="241"/>
        <w:ind w:right="0" w:left="0" w:firstLine="0"/>
        <w:jc w:val="left"/>
        <w:rPr>
          <w:rFonts w:ascii="Arial" w:hAnsi="Arial" w:cs="Arial" w:eastAsia="Arial"/>
          <w:b/>
          <w:color w:val="auto"/>
          <w:spacing w:val="0"/>
          <w:position w:val="0"/>
          <w:sz w:val="20"/>
          <w:shd w:fill="auto" w:val="clear"/>
        </w:rPr>
      </w:pPr>
      <w:r>
        <w:rPr>
          <w:rFonts w:ascii="Arial" w:hAnsi="Arial" w:cs="Arial" w:eastAsia="Arial"/>
          <w:b/>
          <w:color w:val="auto"/>
          <w:spacing w:val="0"/>
          <w:position w:val="0"/>
          <w:sz w:val="20"/>
          <w:shd w:fill="auto" w:val="clear"/>
        </w:rPr>
        <w:t xml:space="preserve">RACE DIRECTIONS</w:t>
      </w:r>
    </w:p>
    <w:p>
      <w:pPr>
        <w:spacing w:before="0" w:after="0" w:line="241"/>
        <w:ind w:right="0" w:left="0" w:firstLine="0"/>
        <w:jc w:val="left"/>
        <w:rPr>
          <w:rFonts w:ascii="Arial" w:hAnsi="Arial" w:cs="Arial" w:eastAsia="Arial"/>
          <w:b/>
          <w:color w:val="auto"/>
          <w:spacing w:val="0"/>
          <w:position w:val="0"/>
          <w:sz w:val="20"/>
          <w:shd w:fill="auto" w:val="clear"/>
        </w:rPr>
      </w:pPr>
    </w:p>
    <w:p>
      <w:pPr>
        <w:spacing w:before="0" w:after="0" w:line="241"/>
        <w:ind w:right="0" w:left="0" w:firstLine="0"/>
        <w:jc w:val="left"/>
        <w:rPr>
          <w:rFonts w:ascii="Arial" w:hAnsi="Arial" w:cs="Arial" w:eastAsia="Arial"/>
          <w:color w:val="000000"/>
          <w:spacing w:val="0"/>
          <w:position w:val="0"/>
          <w:sz w:val="20"/>
          <w:shd w:fill="auto" w:val="clear"/>
        </w:rPr>
      </w:pPr>
      <w:r>
        <w:rPr>
          <w:rFonts w:ascii="Arial" w:hAnsi="Arial" w:cs="Arial" w:eastAsia="Arial"/>
          <w:b/>
          <w:color w:val="000000"/>
          <w:spacing w:val="0"/>
          <w:position w:val="0"/>
          <w:sz w:val="20"/>
          <w:shd w:fill="auto" w:val="clear"/>
        </w:rPr>
        <w:t xml:space="preserve">Assemble at Race HQ</w:t>
      </w:r>
    </w:p>
    <w:p>
      <w:pPr>
        <w:spacing w:before="0" w:after="0" w:line="241"/>
        <w:ind w:right="0" w:left="0" w:firstLine="0"/>
        <w:jc w:val="left"/>
        <w:rPr>
          <w:rFonts w:ascii="Arial" w:hAnsi="Arial" w:cs="Arial" w:eastAsia="Arial"/>
          <w:color w:val="000000"/>
          <w:spacing w:val="0"/>
          <w:position w:val="0"/>
          <w:sz w:val="20"/>
          <w:shd w:fill="auto" w:val="clear"/>
        </w:rPr>
      </w:pPr>
      <w:r>
        <w:rPr>
          <w:rFonts w:ascii="Arial" w:hAnsi="Arial" w:cs="Arial" w:eastAsia="Arial"/>
          <w:color w:val="000000"/>
          <w:spacing w:val="0"/>
          <w:position w:val="0"/>
          <w:sz w:val="20"/>
          <w:shd w:fill="auto" w:val="clear"/>
        </w:rPr>
        <w:t xml:space="preserve">Race to form up at Start/Finish line on B.4040 outside Race HQ ready for 11:00 am start. Proceed West along B.4040 out of Minety village towards Charlton/Malmesbury. Race will be de-neutralised once the race convoy is clear of Minety village.</w:t>
        <w:br/>
      </w:r>
    </w:p>
    <w:p>
      <w:pPr>
        <w:spacing w:before="0" w:after="0" w:line="241"/>
        <w:ind w:right="0" w:left="0" w:firstLine="0"/>
        <w:jc w:val="left"/>
        <w:rPr>
          <w:rFonts w:ascii="Arial" w:hAnsi="Arial" w:cs="Arial" w:eastAsia="Arial"/>
          <w:color w:val="000000"/>
          <w:spacing w:val="0"/>
          <w:position w:val="0"/>
          <w:sz w:val="20"/>
          <w:shd w:fill="auto" w:val="clear"/>
        </w:rPr>
      </w:pPr>
      <w:r>
        <w:rPr>
          <w:rFonts w:ascii="Arial" w:hAnsi="Arial" w:cs="Arial" w:eastAsia="Arial"/>
          <w:b/>
          <w:color w:val="000000"/>
          <w:spacing w:val="0"/>
          <w:position w:val="0"/>
          <w:sz w:val="20"/>
          <w:shd w:fill="auto" w:val="clear"/>
        </w:rPr>
        <w:t xml:space="preserve">Race Route:</w:t>
      </w:r>
    </w:p>
    <w:p>
      <w:pPr>
        <w:spacing w:before="0" w:after="0" w:line="241"/>
        <w:ind w:right="0" w:left="0" w:firstLine="0"/>
        <w:jc w:val="left"/>
        <w:rPr>
          <w:rFonts w:ascii="Arial" w:hAnsi="Arial" w:cs="Arial" w:eastAsia="Arial"/>
          <w:color w:val="000000"/>
          <w:spacing w:val="0"/>
          <w:position w:val="0"/>
          <w:sz w:val="20"/>
          <w:shd w:fill="auto" w:val="clear"/>
        </w:rPr>
      </w:pPr>
      <w:r>
        <w:rPr>
          <w:rFonts w:ascii="Arial" w:hAnsi="Arial" w:cs="Arial" w:eastAsia="Arial"/>
          <w:color w:val="000000"/>
          <w:spacing w:val="0"/>
          <w:position w:val="0"/>
          <w:sz w:val="20"/>
          <w:shd w:fill="auto" w:val="clear"/>
        </w:rPr>
        <w:t xml:space="preserve">West along B.4040 for 6.5 miles and through Charlton to Whychurch Roundabout at junction with A.429 (M). CAUTION. Take first exit LEFT (M) onto A.429 Malmesbury By Pass dual carriageway. Race to keep to inner (lefthand) lane only. Follow By Pass for 1 mile to next roundabout (M), keeping to left hand lane only (any riders crossing into outer lane will be liable to immediate disqualification). Take first exit LEFT (M) into B.4042 towards Brinkworth and Wootton Bassett. Follow B.4042 for 8.3 miles through Brinkworth village (CAUTION). Then on to Ballard’s Ash junction approximately 1 mile before reaching Wootton Bassett. Turn LEFT (M) onto B.4696 for 2 miles to Purton Crossroads. Turn LEFT (M) onto unclassified road, and in 2/3rds mile follow road around sharp right hand bend to continue for a further 2 miles up The Common (unclassified) to junction with B.4040 at Minety. Turn LEFT (M) onto B.4040. Completes 1 Lap.</w:t>
      </w:r>
    </w:p>
    <w:p>
      <w:pPr>
        <w:spacing w:before="0" w:after="0" w:line="241"/>
        <w:ind w:right="0" w:left="0" w:firstLine="0"/>
        <w:jc w:val="left"/>
        <w:rPr>
          <w:rFonts w:ascii="Arial" w:hAnsi="Arial" w:cs="Arial" w:eastAsia="Arial"/>
          <w:color w:val="000000"/>
          <w:spacing w:val="0"/>
          <w:position w:val="0"/>
          <w:sz w:val="20"/>
          <w:shd w:fill="auto" w:val="clear"/>
        </w:rPr>
      </w:pPr>
    </w:p>
    <w:p>
      <w:pPr>
        <w:spacing w:before="0" w:after="0" w:line="241"/>
        <w:ind w:right="0" w:left="0" w:firstLine="0"/>
        <w:jc w:val="left"/>
        <w:rPr>
          <w:rFonts w:ascii="Arial" w:hAnsi="Arial" w:cs="Arial" w:eastAsia="Arial"/>
          <w:color w:val="000000"/>
          <w:spacing w:val="0"/>
          <w:position w:val="0"/>
          <w:sz w:val="20"/>
          <w:shd w:fill="auto" w:val="clear"/>
        </w:rPr>
      </w:pPr>
      <w:r>
        <w:rPr>
          <w:rFonts w:ascii="Arial" w:hAnsi="Arial" w:cs="Arial" w:eastAsia="Arial"/>
          <w:b/>
          <w:color w:val="000000"/>
          <w:spacing w:val="0"/>
          <w:position w:val="0"/>
          <w:sz w:val="20"/>
          <w:shd w:fill="auto" w:val="clear"/>
        </w:rPr>
        <w:t xml:space="preserve">Finish</w:t>
      </w:r>
      <w:r>
        <w:rPr>
          <w:rFonts w:ascii="Arial" w:hAnsi="Arial" w:cs="Arial" w:eastAsia="Arial"/>
          <w:color w:val="000000"/>
          <w:spacing w:val="0"/>
          <w:position w:val="0"/>
          <w:sz w:val="20"/>
          <w:shd w:fill="auto" w:val="clear"/>
        </w:rPr>
        <w:t xml:space="preserve">: The Common (unclassified) approx 300 yards from junction with B4040 at Minety.  (Next to Gas Installation Marker pole)</w:t>
      </w:r>
    </w:p>
    <w:p>
      <w:pPr>
        <w:spacing w:before="0" w:after="0" w:line="241"/>
        <w:ind w:right="0" w:left="0" w:firstLine="0"/>
        <w:jc w:val="left"/>
        <w:rPr>
          <w:rFonts w:ascii="Arial" w:hAnsi="Arial" w:cs="Arial" w:eastAsia="Arial"/>
          <w:color w:val="000000"/>
          <w:spacing w:val="0"/>
          <w:position w:val="0"/>
          <w:sz w:val="20"/>
          <w:shd w:fill="auto" w:val="clear"/>
        </w:rPr>
      </w:pPr>
      <w:r>
        <w:rPr>
          <w:rFonts w:ascii="Arial" w:hAnsi="Arial" w:cs="Arial" w:eastAsia="Arial"/>
          <w:color w:val="000000"/>
          <w:spacing w:val="0"/>
          <w:position w:val="0"/>
          <w:sz w:val="20"/>
          <w:shd w:fill="auto" w:val="clear"/>
        </w:rPr>
        <w:t xml:space="preserve">Lap Distance: 20.0 miles / 32.1 kms, estimated lap time approx 45-50 mins. Full Race Distance: 3 laps, 60 miles / 96 kms, estimated duration approx 2hrs 15mins to 2hrs 30mins.</w:t>
      </w:r>
    </w:p>
    <w:p>
      <w:pPr>
        <w:spacing w:before="0" w:after="0" w:line="241"/>
        <w:ind w:right="0" w:left="0" w:firstLine="0"/>
        <w:jc w:val="left"/>
        <w:rPr>
          <w:rFonts w:ascii="Arial" w:hAnsi="Arial" w:cs="Arial" w:eastAsia="Arial"/>
          <w:color w:val="000000"/>
          <w:spacing w:val="0"/>
          <w:position w:val="0"/>
          <w:sz w:val="20"/>
          <w:shd w:fill="auto" w:val="clear"/>
        </w:rPr>
      </w:pPr>
    </w:p>
    <w:p>
      <w:pPr>
        <w:spacing w:before="0" w:after="0" w:line="241"/>
        <w:ind w:right="0" w:left="0" w:firstLine="0"/>
        <w:jc w:val="left"/>
        <w:rPr>
          <w:rFonts w:ascii="Arial" w:hAnsi="Arial" w:cs="Arial" w:eastAsia="Arial"/>
          <w:b/>
          <w:color w:val="000000"/>
          <w:spacing w:val="0"/>
          <w:position w:val="0"/>
          <w:sz w:val="20"/>
          <w:shd w:fill="auto" w:val="clear"/>
        </w:rPr>
      </w:pPr>
    </w:p>
    <w:p>
      <w:pPr>
        <w:spacing w:before="0" w:after="0" w:line="241"/>
        <w:ind w:right="0" w:left="0" w:firstLine="0"/>
        <w:jc w:val="left"/>
        <w:rPr>
          <w:rFonts w:ascii="Arial" w:hAnsi="Arial" w:cs="Arial" w:eastAsia="Arial"/>
          <w:b/>
          <w:color w:val="000000"/>
          <w:spacing w:val="0"/>
          <w:position w:val="0"/>
          <w:sz w:val="20"/>
          <w:shd w:fill="auto" w:val="clear"/>
        </w:rPr>
      </w:pPr>
      <w:r>
        <w:rPr>
          <w:rFonts w:ascii="Arial" w:hAnsi="Arial" w:cs="Arial" w:eastAsia="Arial"/>
          <w:b/>
          <w:color w:val="000000"/>
          <w:spacing w:val="0"/>
          <w:position w:val="0"/>
          <w:sz w:val="20"/>
          <w:shd w:fill="auto" w:val="clear"/>
        </w:rPr>
        <w:t xml:space="preserve">RACE CIRCUIT MAP</w:t>
      </w:r>
    </w:p>
    <w:p>
      <w:pPr>
        <w:spacing w:before="0" w:after="0" w:line="241"/>
        <w:ind w:right="0" w:left="0" w:firstLine="0"/>
        <w:jc w:val="left"/>
        <w:rPr>
          <w:rFonts w:ascii="Arial" w:hAnsi="Arial" w:cs="Arial" w:eastAsia="Arial"/>
          <w:b/>
          <w:color w:val="000000"/>
          <w:spacing w:val="0"/>
          <w:position w:val="0"/>
          <w:sz w:val="20"/>
          <w:shd w:fill="auto" w:val="clear"/>
        </w:rPr>
      </w:pPr>
    </w:p>
    <w:p>
      <w:pPr>
        <w:spacing w:before="0" w:after="0" w:line="241"/>
        <w:ind w:right="0" w:left="0" w:firstLine="0"/>
        <w:jc w:val="left"/>
        <w:rPr>
          <w:rFonts w:ascii="Arial" w:hAnsi="Arial" w:cs="Arial" w:eastAsia="Arial"/>
          <w:b/>
          <w:color w:val="auto"/>
          <w:spacing w:val="0"/>
          <w:position w:val="0"/>
          <w:sz w:val="20"/>
          <w:shd w:fill="auto" w:val="clear"/>
        </w:rPr>
      </w:pPr>
    </w:p>
    <w:p>
      <w:pPr>
        <w:spacing w:before="0" w:after="0" w:line="241"/>
        <w:ind w:right="0" w:left="0" w:firstLine="0"/>
        <w:jc w:val="left"/>
        <w:rPr>
          <w:rFonts w:ascii="Arial" w:hAnsi="Arial" w:cs="Arial" w:eastAsia="Arial"/>
          <w:b/>
          <w:color w:val="auto"/>
          <w:spacing w:val="0"/>
          <w:position w:val="0"/>
          <w:sz w:val="20"/>
          <w:shd w:fill="auto" w:val="clear"/>
        </w:rPr>
      </w:pPr>
      <w:r>
        <w:object w:dxaOrig="8664" w:dyaOrig="5215">
          <v:rect xmlns:o="urn:schemas-microsoft-com:office:office" xmlns:v="urn:schemas-microsoft-com:vml" id="rectole0000000001" style="width:433.200000pt;height:260.75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p>
    <w:p>
      <w:pPr>
        <w:spacing w:before="0" w:after="0" w:line="241"/>
        <w:ind w:right="0" w:left="0" w:firstLine="0"/>
        <w:jc w:val="left"/>
        <w:rPr>
          <w:rFonts w:ascii="Arial" w:hAnsi="Arial" w:cs="Arial" w:eastAsia="Arial"/>
          <w:b/>
          <w:color w:val="auto"/>
          <w:spacing w:val="0"/>
          <w:position w:val="0"/>
          <w:sz w:val="20"/>
          <w:shd w:fill="auto" w:val="clear"/>
        </w:rPr>
      </w:pPr>
    </w:p>
    <w:p>
      <w:pPr>
        <w:spacing w:before="0" w:after="0" w:line="241"/>
        <w:ind w:right="0" w:left="0" w:firstLine="0"/>
        <w:jc w:val="left"/>
        <w:rPr>
          <w:rFonts w:ascii="Arial" w:hAnsi="Arial" w:cs="Arial" w:eastAsia="Arial"/>
          <w:b/>
          <w:color w:val="auto"/>
          <w:spacing w:val="0"/>
          <w:position w:val="0"/>
          <w:sz w:val="20"/>
          <w:shd w:fill="auto" w:val="clear"/>
        </w:rPr>
      </w:pPr>
      <w:r>
        <w:rPr>
          <w:rFonts w:ascii="Arial" w:hAnsi="Arial" w:cs="Arial" w:eastAsia="Arial"/>
          <w:b/>
          <w:color w:val="auto"/>
          <w:spacing w:val="0"/>
          <w:position w:val="0"/>
          <w:sz w:val="20"/>
          <w:shd w:fill="auto" w:val="clear"/>
        </w:rPr>
        <w:t xml:space="preserve">COMPETITORS</w:t>
      </w:r>
    </w:p>
    <w:p>
      <w:pPr>
        <w:spacing w:before="0" w:after="0" w:line="241"/>
        <w:ind w:right="0" w:left="0" w:firstLine="0"/>
        <w:jc w:val="left"/>
        <w:rPr>
          <w:rFonts w:ascii="Akzidenz Grotesk BE" w:hAnsi="Akzidenz Grotesk BE" w:cs="Akzidenz Grotesk BE" w:eastAsia="Akzidenz Grotesk BE"/>
          <w:color w:val="auto"/>
          <w:spacing w:val="0"/>
          <w:position w:val="0"/>
          <w:sz w:val="20"/>
          <w:shd w:fill="auto" w:val="clear"/>
        </w:rPr>
      </w:pPr>
    </w:p>
    <w:tbl>
      <w:tblPr>
        <w:tblInd w:w="78" w:type="dxa"/>
      </w:tblPr>
      <w:tblGrid>
        <w:gridCol w:w="581"/>
        <w:gridCol w:w="1289"/>
        <w:gridCol w:w="2030"/>
        <w:gridCol w:w="3804"/>
        <w:gridCol w:w="1046"/>
        <w:gridCol w:w="1469"/>
      </w:tblGrid>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b/>
                <w:color w:val="000000"/>
                <w:spacing w:val="0"/>
                <w:position w:val="0"/>
                <w:sz w:val="20"/>
                <w:shd w:fill="auto" w:val="clear"/>
              </w:rPr>
              <w:t xml:space="preserve">No.</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b/>
                <w:color w:val="000000"/>
                <w:spacing w:val="0"/>
                <w:position w:val="0"/>
                <w:sz w:val="20"/>
                <w:shd w:fill="auto" w:val="clear"/>
              </w:rPr>
              <w:t xml:space="preserve">First Name</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b/>
                <w:color w:val="000000"/>
                <w:spacing w:val="0"/>
                <w:position w:val="0"/>
                <w:sz w:val="20"/>
                <w:shd w:fill="auto" w:val="clear"/>
              </w:rPr>
              <w:t xml:space="preserve">Last Name</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b/>
                <w:color w:val="000000"/>
                <w:spacing w:val="0"/>
                <w:position w:val="0"/>
                <w:sz w:val="20"/>
                <w:shd w:fill="auto" w:val="clear"/>
              </w:rPr>
              <w:t xml:space="preserve">Club/Team Name</w:t>
            </w:r>
          </w:p>
        </w:tc>
        <w:tc>
          <w:tcPr>
            <w:tcW w:w="2515"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b/>
                <w:color w:val="000000"/>
                <w:spacing w:val="0"/>
                <w:position w:val="0"/>
                <w:sz w:val="20"/>
                <w:shd w:fill="auto" w:val="clear"/>
              </w:rPr>
              <w:t xml:space="preserve">Category</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1</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Rory</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Gilling</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Performance Cycles</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2nd</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Tony</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Kiss</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Performance Cycles</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2nd</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3</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Matthew</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Ullmer</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Performance Cycles</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2nd</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4</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Robert</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Edgell</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Performance Cycles</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2nd</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5</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Scott</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Leakey</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Performance Cycles</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2nd</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6</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Timothy</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Poole</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Performance Cycles</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4th</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7</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Jed</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Webber</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Andover Whls</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2nd</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8</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Justin</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Belcher</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Banbury Star CC</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2nd</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9</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Luke</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Souter</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Banbury Star CC</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2nd</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10</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Simon</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Ker</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Bath Cycling Club</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2nd</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11</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David</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Barnaville</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Bristol CX</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2nd</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12</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Rob</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Handley</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Bristol RC</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3rd</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13</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Dennis</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White</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Bristol RC</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3rd</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14</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James</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Cowan</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Bristol RC</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3rd</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15</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Stuart</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McCombie</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Bristol RC</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2nd</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16</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Geoff</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Ripley</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Bristol RC</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2nd</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17</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Harry</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Walton</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Cheltenham &amp; County CC</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2nd</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18</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Owen</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Owen</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Cogs Bikes</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2nd</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19</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Niel</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Dunnage</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Cotswold Veldrijden</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3rd</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20</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Trevor</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Smith</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Cotswold Veldrijden</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2nd</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21</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Matthew</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Cooper</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Cotswold Veldrijden</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4th</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22</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Peter</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Hutchinson</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Cotswold Veldrijden</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3rd</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23</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Aaron</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Collins</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Cotswold Veldrijden</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3rd</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24</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Steve</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Thomas</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Dream Cycling</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2nd</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25</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Malcolm</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Dixon</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Dream Cycling</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2nd</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26</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Gerry</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Bowditch</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Dream Cycling</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2nd</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27</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John</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Russell</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Dymag-T-1-D</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2nd</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28</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Matthew</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Franklin</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Dymag-T-1-D</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2nd</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29</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Charley</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Bradley-Veilands</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Dymag-T-1-D</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3rd</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30</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Charles</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Coleman</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Felt-Colbornes-Hargroves RT</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2nd</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31</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Adam</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Capes</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Finchley Racing Team</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2nd</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32</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Sean</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Townsend</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Gloucester City CC</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2nd</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33</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Thomas</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Leach</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Gloucester City CC</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2nd</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34</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Anthony</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Lake</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Gloucester City CC</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3rd</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35</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Matthew</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Woods</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Hargroves Cycles RT-Specialized</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2nd</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36</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Richard</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Cleaver</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Leisure Lakes Bikes.com</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2nd</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37</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Carl</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Luke</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Live2Ride Race Team</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2nd</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38</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Simon</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Coles</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Norwood Paragon CC</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2nd</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39</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Ross</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Evans</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Radeon Cycle Coaching</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2nd</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40</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Michael</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Porter</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Radeon Cycle Coaching</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3rd</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41</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Stuart</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Gourley</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Radeon Cycle Coaching</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4th</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42</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Jamie</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Penton</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Radeon Cycle Coaching</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2nd</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43</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Nick</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Watson</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Ride 24/7</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2nd</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44</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Benjamin</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Luckwell</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Ride 24/7</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1st</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45</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Michael</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Ward</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Ride 24/7</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2nd</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46</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Mark</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Perry</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Ride 24/7</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2nd</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47</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Joe</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Barry</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Ride 24/7</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2nd</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48</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Billy</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Osmond</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Ride 24/7</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2nd</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49</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Jack</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Billyard</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Swindon RC</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2nd</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50</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George</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Stainton-Ellis</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Team Dassi</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2nd</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51</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Richard</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Jerome</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Team Dassi</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2nd</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52</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Hugh</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Knudsen</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Team Tor 2000</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2nd</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53</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Tim</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Wiggins</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Team Wiggle</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2nd</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54</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Steven</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Roach</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Unattached</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2nd</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55</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David</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Hutchison</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VC St Raphael</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2nd</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56</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Ashley</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Hutchison</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VC St Raphael</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2nd</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57</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David</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Billings</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VC St Raphael</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2nd</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58</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Liam</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Walsh</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VC St Raphael</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2nd</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59</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Lee</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Davis</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Velosure - Giordana RT</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2nd</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60</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Matt</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Dunsbier</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Veloton Team</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3rd</w:t>
            </w:r>
          </w:p>
        </w:tc>
      </w:tr>
    </w:tbl>
    <w:p>
      <w:pPr>
        <w:spacing w:before="0" w:after="0" w:line="241"/>
        <w:ind w:right="0" w:left="0" w:firstLine="0"/>
        <w:jc w:val="left"/>
        <w:rPr>
          <w:rFonts w:ascii="Akzidenz Grotesk BE" w:hAnsi="Akzidenz Grotesk BE" w:cs="Akzidenz Grotesk BE" w:eastAsia="Akzidenz Grotesk BE"/>
          <w:color w:val="auto"/>
          <w:spacing w:val="0"/>
          <w:position w:val="0"/>
          <w:sz w:val="20"/>
          <w:shd w:fill="auto" w:val="clear"/>
        </w:rPr>
      </w:pPr>
    </w:p>
    <w:p>
      <w:pPr>
        <w:spacing w:before="0" w:after="0" w:line="241"/>
        <w:ind w:right="0" w:left="0" w:firstLine="0"/>
        <w:jc w:val="left"/>
        <w:rPr>
          <w:rFonts w:ascii="Akzidenz Grotesk BE" w:hAnsi="Akzidenz Grotesk BE" w:cs="Akzidenz Grotesk BE" w:eastAsia="Akzidenz Grotesk BE"/>
          <w:b/>
          <w:color w:val="auto"/>
          <w:spacing w:val="0"/>
          <w:position w:val="0"/>
          <w:sz w:val="20"/>
          <w:shd w:fill="auto" w:val="clear"/>
        </w:rPr>
      </w:pPr>
      <w:r>
        <w:rPr>
          <w:rFonts w:ascii="Akzidenz Grotesk BE" w:hAnsi="Akzidenz Grotesk BE" w:cs="Akzidenz Grotesk BE" w:eastAsia="Akzidenz Grotesk BE"/>
          <w:b/>
          <w:color w:val="auto"/>
          <w:spacing w:val="0"/>
          <w:position w:val="0"/>
          <w:sz w:val="20"/>
          <w:shd w:fill="auto" w:val="clear"/>
        </w:rPr>
        <w:t xml:space="preserve">RESERVES</w:t>
      </w:r>
    </w:p>
    <w:p>
      <w:pPr>
        <w:spacing w:before="0" w:after="0" w:line="241"/>
        <w:ind w:right="0" w:left="0" w:firstLine="0"/>
        <w:jc w:val="left"/>
        <w:rPr>
          <w:rFonts w:ascii="Akzidenz Grotesk BE" w:hAnsi="Akzidenz Grotesk BE" w:cs="Akzidenz Grotesk BE" w:eastAsia="Akzidenz Grotesk BE"/>
          <w:b/>
          <w:color w:val="auto"/>
          <w:spacing w:val="0"/>
          <w:position w:val="0"/>
          <w:sz w:val="20"/>
          <w:shd w:fill="auto" w:val="clear"/>
        </w:rPr>
      </w:pPr>
    </w:p>
    <w:tbl>
      <w:tblPr>
        <w:tblInd w:w="78" w:type="dxa"/>
      </w:tblPr>
      <w:tblGrid>
        <w:gridCol w:w="581"/>
        <w:gridCol w:w="1289"/>
        <w:gridCol w:w="2030"/>
        <w:gridCol w:w="3804"/>
        <w:gridCol w:w="1046"/>
      </w:tblGrid>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61</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Charles</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Rees</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Ride 24/7</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2nd</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62</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David</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Arthur</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Performance Cycles</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2nd</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63</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Jack</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Sawyer</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Bristol RC</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4th</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64</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Adam</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Capes</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Finchley Racing Team</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2nd</w:t>
            </w:r>
          </w:p>
        </w:tc>
      </w:tr>
      <w:tr>
        <w:trPr>
          <w:trHeight w:val="290" w:hRule="auto"/>
          <w:jc w:val="left"/>
        </w:trPr>
        <w:tc>
          <w:tcPr>
            <w:tcW w:w="58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65</w:t>
            </w:r>
          </w:p>
        </w:tc>
        <w:tc>
          <w:tcPr>
            <w:tcW w:w="12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Daniel</w:t>
            </w:r>
          </w:p>
        </w:tc>
        <w:tc>
          <w:tcPr>
            <w:tcW w:w="203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Marshall</w:t>
            </w:r>
          </w:p>
        </w:tc>
        <w:tc>
          <w:tcPr>
            <w:tcW w:w="380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Dynmag-T-1-D</w:t>
            </w:r>
          </w:p>
        </w:tc>
        <w:tc>
          <w:tcPr>
            <w:tcW w:w="10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2nd</w:t>
            </w:r>
          </w:p>
        </w:tc>
      </w:tr>
    </w:tbl>
    <w:p>
      <w:pPr>
        <w:spacing w:before="0" w:after="0" w:line="241"/>
        <w:ind w:right="0" w:left="0" w:firstLine="0"/>
        <w:jc w:val="left"/>
        <w:rPr>
          <w:rFonts w:ascii="Akzidenz Grotesk BE" w:hAnsi="Akzidenz Grotesk BE" w:cs="Akzidenz Grotesk BE" w:eastAsia="Akzidenz Grotesk BE"/>
          <w:b/>
          <w:color w:val="auto"/>
          <w:spacing w:val="0"/>
          <w:position w:val="0"/>
          <w:sz w:val="20"/>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Arial" w:hAnsi="Arial" w:cs="Arial" w:eastAsia="Arial"/>
          <w:b/>
          <w:color w:val="auto"/>
          <w:spacing w:val="0"/>
          <w:position w:val="0"/>
          <w:sz w:val="20"/>
          <w:shd w:fill="auto" w:val="clear"/>
        </w:rPr>
      </w:pPr>
      <w:r>
        <w:rPr>
          <w:rFonts w:ascii="Arial" w:hAnsi="Arial" w:cs="Arial" w:eastAsia="Arial"/>
          <w:b/>
          <w:color w:val="auto"/>
          <w:spacing w:val="0"/>
          <w:position w:val="0"/>
          <w:sz w:val="20"/>
          <w:shd w:fill="auto" w:val="clear"/>
        </w:rPr>
        <w:t xml:space="preserve">PRIZELIST</w:t>
      </w:r>
    </w:p>
    <w:tbl>
      <w:tblPr>
        <w:tblInd w:w="78" w:type="dxa"/>
      </w:tblPr>
      <w:tblGrid>
        <w:gridCol w:w="1032"/>
        <w:gridCol w:w="1032"/>
      </w:tblGrid>
      <w:tr>
        <w:trPr>
          <w:trHeight w:val="290" w:hRule="auto"/>
          <w:jc w:val="left"/>
        </w:trPr>
        <w:tc>
          <w:tcPr>
            <w:tcW w:w="103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1st </w:t>
            </w:r>
          </w:p>
        </w:tc>
        <w:tc>
          <w:tcPr>
            <w:tcW w:w="103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right"/>
              <w:rPr>
                <w:spacing w:val="0"/>
                <w:position w:val="0"/>
                <w:shd w:fill="auto" w:val="clear"/>
              </w:rPr>
            </w:pPr>
            <w:r>
              <w:rPr>
                <w:rFonts w:ascii="Arial" w:hAnsi="Arial" w:cs="Arial" w:eastAsia="Arial"/>
                <w:color w:val="000000"/>
                <w:spacing w:val="0"/>
                <w:position w:val="0"/>
                <w:sz w:val="20"/>
                <w:shd w:fill="auto" w:val="clear"/>
              </w:rPr>
              <w:t xml:space="preserve">£100</w:t>
            </w:r>
          </w:p>
        </w:tc>
      </w:tr>
      <w:tr>
        <w:trPr>
          <w:trHeight w:val="290" w:hRule="auto"/>
          <w:jc w:val="left"/>
        </w:trPr>
        <w:tc>
          <w:tcPr>
            <w:tcW w:w="103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2nd</w:t>
            </w:r>
          </w:p>
        </w:tc>
        <w:tc>
          <w:tcPr>
            <w:tcW w:w="103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right"/>
              <w:rPr>
                <w:spacing w:val="0"/>
                <w:position w:val="0"/>
                <w:shd w:fill="auto" w:val="clear"/>
              </w:rPr>
            </w:pPr>
            <w:r>
              <w:rPr>
                <w:rFonts w:ascii="Arial" w:hAnsi="Arial" w:cs="Arial" w:eastAsia="Arial"/>
                <w:color w:val="000000"/>
                <w:spacing w:val="0"/>
                <w:position w:val="0"/>
                <w:sz w:val="20"/>
                <w:shd w:fill="auto" w:val="clear"/>
              </w:rPr>
              <w:t xml:space="preserve">£75</w:t>
            </w:r>
          </w:p>
        </w:tc>
      </w:tr>
      <w:tr>
        <w:trPr>
          <w:trHeight w:val="290" w:hRule="auto"/>
          <w:jc w:val="left"/>
        </w:trPr>
        <w:tc>
          <w:tcPr>
            <w:tcW w:w="103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3rd</w:t>
            </w:r>
          </w:p>
        </w:tc>
        <w:tc>
          <w:tcPr>
            <w:tcW w:w="103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right"/>
              <w:rPr>
                <w:spacing w:val="0"/>
                <w:position w:val="0"/>
                <w:shd w:fill="auto" w:val="clear"/>
              </w:rPr>
            </w:pPr>
            <w:r>
              <w:rPr>
                <w:rFonts w:ascii="Arial" w:hAnsi="Arial" w:cs="Arial" w:eastAsia="Arial"/>
                <w:color w:val="000000"/>
                <w:spacing w:val="0"/>
                <w:position w:val="0"/>
                <w:sz w:val="20"/>
                <w:shd w:fill="auto" w:val="clear"/>
              </w:rPr>
              <w:t xml:space="preserve">£60</w:t>
            </w:r>
          </w:p>
        </w:tc>
      </w:tr>
      <w:tr>
        <w:trPr>
          <w:trHeight w:val="290" w:hRule="auto"/>
          <w:jc w:val="left"/>
        </w:trPr>
        <w:tc>
          <w:tcPr>
            <w:tcW w:w="103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4th</w:t>
            </w:r>
          </w:p>
        </w:tc>
        <w:tc>
          <w:tcPr>
            <w:tcW w:w="103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right"/>
              <w:rPr>
                <w:spacing w:val="0"/>
                <w:position w:val="0"/>
                <w:shd w:fill="auto" w:val="clear"/>
              </w:rPr>
            </w:pPr>
            <w:r>
              <w:rPr>
                <w:rFonts w:ascii="Arial" w:hAnsi="Arial" w:cs="Arial" w:eastAsia="Arial"/>
                <w:color w:val="000000"/>
                <w:spacing w:val="0"/>
                <w:position w:val="0"/>
                <w:sz w:val="20"/>
                <w:shd w:fill="auto" w:val="clear"/>
              </w:rPr>
              <w:t xml:space="preserve">£50</w:t>
            </w:r>
          </w:p>
        </w:tc>
      </w:tr>
      <w:tr>
        <w:trPr>
          <w:trHeight w:val="290" w:hRule="auto"/>
          <w:jc w:val="left"/>
        </w:trPr>
        <w:tc>
          <w:tcPr>
            <w:tcW w:w="103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5th</w:t>
            </w:r>
          </w:p>
        </w:tc>
        <w:tc>
          <w:tcPr>
            <w:tcW w:w="103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right"/>
              <w:rPr>
                <w:spacing w:val="0"/>
                <w:position w:val="0"/>
                <w:shd w:fill="auto" w:val="clear"/>
              </w:rPr>
            </w:pPr>
            <w:r>
              <w:rPr>
                <w:rFonts w:ascii="Arial" w:hAnsi="Arial" w:cs="Arial" w:eastAsia="Arial"/>
                <w:color w:val="000000"/>
                <w:spacing w:val="0"/>
                <w:position w:val="0"/>
                <w:sz w:val="20"/>
                <w:shd w:fill="auto" w:val="clear"/>
              </w:rPr>
              <w:t xml:space="preserve">£40</w:t>
            </w:r>
          </w:p>
        </w:tc>
      </w:tr>
      <w:tr>
        <w:trPr>
          <w:trHeight w:val="290" w:hRule="auto"/>
          <w:jc w:val="left"/>
        </w:trPr>
        <w:tc>
          <w:tcPr>
            <w:tcW w:w="103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Arial" w:hAnsi="Arial" w:cs="Arial" w:eastAsia="Arial"/>
                <w:color w:val="000000"/>
                <w:spacing w:val="0"/>
                <w:position w:val="0"/>
                <w:sz w:val="20"/>
                <w:shd w:fill="auto" w:val="clear"/>
              </w:rPr>
              <w:t xml:space="preserve">6th</w:t>
            </w:r>
          </w:p>
        </w:tc>
        <w:tc>
          <w:tcPr>
            <w:tcW w:w="103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right"/>
              <w:rPr>
                <w:spacing w:val="0"/>
                <w:position w:val="0"/>
                <w:shd w:fill="auto" w:val="clear"/>
              </w:rPr>
            </w:pPr>
            <w:r>
              <w:rPr>
                <w:rFonts w:ascii="Arial" w:hAnsi="Arial" w:cs="Arial" w:eastAsia="Arial"/>
                <w:color w:val="000000"/>
                <w:spacing w:val="0"/>
                <w:position w:val="0"/>
                <w:sz w:val="20"/>
                <w:shd w:fill="auto" w:val="clear"/>
              </w:rPr>
              <w:t xml:space="preserve">£30</w:t>
            </w:r>
          </w:p>
        </w:tc>
      </w:tr>
    </w:tbl>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num w:numId="15">
    <w:abstractNumId w:val="0"/>
  </w:num>
</w:numbering>
</file>

<file path=word/styles.xml><?xml version="1.0" encoding="utf-8"?>
<w:styles xmlns:w="http://schemas.openxmlformats.org/wordprocessingml/2006/main"/>
</file>

<file path=word/_rels/document.xml.rels><?xml version="1.0"?><Relationships xmlns="http://schemas.openxmlformats.org/package/2006/relationships"><Relationship Target="media/image0.wmf" Id="docRId1" Type="http://schemas.openxmlformats.org/officeDocument/2006/relationships/image"/><Relationship Target="media/image1.wmf" Id="docRId3" Type="http://schemas.openxmlformats.org/officeDocument/2006/relationships/image"/><Relationship Target="styles.xml" Id="docRId5" Type="http://schemas.openxmlformats.org/officeDocument/2006/relationships/styles"/><Relationship Target="embeddings/oleObject0.bin" Id="docRId0" Type="http://schemas.openxmlformats.org/officeDocument/2006/relationships/oleObject"/><Relationship Target="embeddings/oleObject1.bin" Id="docRId2" Type="http://schemas.openxmlformats.org/officeDocument/2006/relationships/oleObject"/><Relationship Target="numbering.xml" Id="docRId4" Type="http://schemas.openxmlformats.org/officeDocument/2006/relationships/numbering"/></Relationships>
</file>